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63943" w:rsidRPr="00A63943" w:rsidRDefault="00A63943" w:rsidP="00A63943">
      <w:pPr>
        <w:jc w:val="center"/>
        <w:rPr>
          <w:rFonts w:ascii="Garamond" w:hAnsi="Garamond"/>
          <w:b/>
        </w:rPr>
      </w:pPr>
      <w:r w:rsidRPr="00A63943">
        <w:rPr>
          <w:rFonts w:ascii="Garamond" w:hAnsi="Garamond"/>
          <w:b/>
        </w:rPr>
        <w:t>Teacher Action Plan</w:t>
      </w:r>
    </w:p>
    <w:p w:rsidR="00A63943" w:rsidRPr="00A63943" w:rsidRDefault="00A63943">
      <w:pPr>
        <w:rPr>
          <w:rFonts w:ascii="Garamond" w:hAnsi="Garamond"/>
        </w:rPr>
      </w:pPr>
    </w:p>
    <w:tbl>
      <w:tblPr>
        <w:tblStyle w:val="TableGrid"/>
        <w:tblW w:w="0" w:type="auto"/>
        <w:tblLook w:val="00BF"/>
      </w:tblPr>
      <w:tblGrid>
        <w:gridCol w:w="2952"/>
        <w:gridCol w:w="7956"/>
        <w:gridCol w:w="2070"/>
      </w:tblGrid>
      <w:tr w:rsidR="00A63943" w:rsidRPr="00A63943">
        <w:tc>
          <w:tcPr>
            <w:tcW w:w="2952" w:type="dxa"/>
          </w:tcPr>
          <w:p w:rsidR="00A63943" w:rsidRPr="00A63943" w:rsidRDefault="00A63943">
            <w:pPr>
              <w:rPr>
                <w:rFonts w:ascii="Garamond" w:hAnsi="Garamond"/>
                <w:b/>
              </w:rPr>
            </w:pPr>
            <w:bookmarkStart w:id="0" w:name="OLE_LINK3"/>
            <w:r w:rsidRPr="00A63943">
              <w:rPr>
                <w:rFonts w:ascii="Garamond" w:hAnsi="Garamond"/>
                <w:b/>
              </w:rPr>
              <w:t>Question</w:t>
            </w:r>
          </w:p>
        </w:tc>
        <w:tc>
          <w:tcPr>
            <w:tcW w:w="7956" w:type="dxa"/>
          </w:tcPr>
          <w:p w:rsidR="00A63943" w:rsidRPr="00A63943" w:rsidRDefault="00A63943">
            <w:pPr>
              <w:rPr>
                <w:rFonts w:ascii="Garamond" w:hAnsi="Garamond"/>
                <w:b/>
              </w:rPr>
            </w:pPr>
            <w:r w:rsidRPr="00A63943">
              <w:rPr>
                <w:rFonts w:ascii="Garamond" w:hAnsi="Garamond"/>
                <w:b/>
              </w:rPr>
              <w:t>Action</w:t>
            </w:r>
          </w:p>
        </w:tc>
        <w:tc>
          <w:tcPr>
            <w:tcW w:w="2070" w:type="dxa"/>
          </w:tcPr>
          <w:p w:rsidR="00A63943" w:rsidRPr="00A63943" w:rsidRDefault="00A63943">
            <w:pPr>
              <w:rPr>
                <w:rFonts w:ascii="Garamond" w:hAnsi="Garamond"/>
                <w:b/>
              </w:rPr>
            </w:pPr>
            <w:r w:rsidRPr="00A63943">
              <w:rPr>
                <w:rFonts w:ascii="Garamond" w:hAnsi="Garamond"/>
                <w:b/>
              </w:rPr>
              <w:t>Time Frame</w:t>
            </w:r>
          </w:p>
        </w:tc>
      </w:tr>
      <w:tr w:rsidR="00A63943" w:rsidRPr="00A63943">
        <w:tc>
          <w:tcPr>
            <w:tcW w:w="2952" w:type="dxa"/>
          </w:tcPr>
          <w:p w:rsidR="00A63943" w:rsidRDefault="00A63943">
            <w:pPr>
              <w:rPr>
                <w:rFonts w:ascii="Garamond" w:hAnsi="Garamond"/>
              </w:rPr>
            </w:pPr>
          </w:p>
          <w:p w:rsidR="00A63943" w:rsidRPr="00A63943" w:rsidRDefault="00A6394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What is my problem?</w:t>
            </w:r>
          </w:p>
        </w:tc>
        <w:tc>
          <w:tcPr>
            <w:tcW w:w="7956" w:type="dxa"/>
          </w:tcPr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Pr="00A63943" w:rsidRDefault="00A63943">
            <w:pPr>
              <w:rPr>
                <w:rFonts w:ascii="Garamond" w:hAnsi="Garamond"/>
              </w:rPr>
            </w:pPr>
          </w:p>
        </w:tc>
        <w:tc>
          <w:tcPr>
            <w:tcW w:w="2070" w:type="dxa"/>
          </w:tcPr>
          <w:p w:rsidR="00A63943" w:rsidRPr="00A63943" w:rsidRDefault="00A63943">
            <w:pPr>
              <w:rPr>
                <w:rFonts w:ascii="Garamond" w:hAnsi="Garamond"/>
              </w:rPr>
            </w:pPr>
          </w:p>
        </w:tc>
      </w:tr>
      <w:tr w:rsidR="00A63943" w:rsidRPr="00A63943">
        <w:tc>
          <w:tcPr>
            <w:tcW w:w="2952" w:type="dxa"/>
          </w:tcPr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Pr="00A63943" w:rsidRDefault="00A6394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How do I know?</w:t>
            </w:r>
          </w:p>
        </w:tc>
        <w:tc>
          <w:tcPr>
            <w:tcW w:w="7956" w:type="dxa"/>
          </w:tcPr>
          <w:p w:rsidR="00A63943" w:rsidRDefault="00A6394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(examination of values, literature review, initial data collection)</w:t>
            </w: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Pr="00A63943" w:rsidRDefault="00A63943">
            <w:pPr>
              <w:rPr>
                <w:rFonts w:ascii="Garamond" w:hAnsi="Garamond"/>
              </w:rPr>
            </w:pPr>
          </w:p>
        </w:tc>
        <w:tc>
          <w:tcPr>
            <w:tcW w:w="2070" w:type="dxa"/>
          </w:tcPr>
          <w:p w:rsidR="00A63943" w:rsidRPr="00A63943" w:rsidRDefault="00A63943">
            <w:pPr>
              <w:rPr>
                <w:rFonts w:ascii="Garamond" w:hAnsi="Garamond"/>
              </w:rPr>
            </w:pPr>
          </w:p>
        </w:tc>
      </w:tr>
      <w:tr w:rsidR="00A63943" w:rsidRPr="00A63943">
        <w:tc>
          <w:tcPr>
            <w:tcW w:w="2952" w:type="dxa"/>
          </w:tcPr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Pr="00A63943" w:rsidRDefault="00A6394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What will I do to intervene?</w:t>
            </w:r>
          </w:p>
        </w:tc>
        <w:tc>
          <w:tcPr>
            <w:tcW w:w="7956" w:type="dxa"/>
          </w:tcPr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Pr="00A63943" w:rsidRDefault="00A63943">
            <w:pPr>
              <w:rPr>
                <w:rFonts w:ascii="Garamond" w:hAnsi="Garamond"/>
              </w:rPr>
            </w:pPr>
          </w:p>
        </w:tc>
        <w:tc>
          <w:tcPr>
            <w:tcW w:w="2070" w:type="dxa"/>
          </w:tcPr>
          <w:p w:rsidR="00A63943" w:rsidRPr="00A63943" w:rsidRDefault="00A63943">
            <w:pPr>
              <w:rPr>
                <w:rFonts w:ascii="Garamond" w:hAnsi="Garamond"/>
              </w:rPr>
            </w:pPr>
          </w:p>
        </w:tc>
      </w:tr>
      <w:tr w:rsidR="00A63943" w:rsidRPr="00A63943">
        <w:tc>
          <w:tcPr>
            <w:tcW w:w="2952" w:type="dxa"/>
          </w:tcPr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Pr="00A63943" w:rsidRDefault="00A6394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How will I monitor the effects of my intervention?</w:t>
            </w:r>
          </w:p>
        </w:tc>
        <w:tc>
          <w:tcPr>
            <w:tcW w:w="7956" w:type="dxa"/>
          </w:tcPr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Pr="00A63943" w:rsidRDefault="00A63943">
            <w:pPr>
              <w:rPr>
                <w:rFonts w:ascii="Garamond" w:hAnsi="Garamond"/>
              </w:rPr>
            </w:pPr>
          </w:p>
        </w:tc>
        <w:tc>
          <w:tcPr>
            <w:tcW w:w="2070" w:type="dxa"/>
          </w:tcPr>
          <w:p w:rsidR="00A63943" w:rsidRPr="00A63943" w:rsidRDefault="00A63943">
            <w:pPr>
              <w:rPr>
                <w:rFonts w:ascii="Garamond" w:hAnsi="Garamond"/>
              </w:rPr>
            </w:pPr>
          </w:p>
        </w:tc>
      </w:tr>
      <w:tr w:rsidR="00A63943" w:rsidRPr="00A63943">
        <w:tc>
          <w:tcPr>
            <w:tcW w:w="2952" w:type="dxa"/>
          </w:tcPr>
          <w:p w:rsidR="00A63943" w:rsidRDefault="00A63943">
            <w:pPr>
              <w:rPr>
                <w:rFonts w:ascii="Garamond" w:hAnsi="Garamond"/>
              </w:rPr>
            </w:pPr>
          </w:p>
          <w:p w:rsidR="00A63943" w:rsidRPr="00A63943" w:rsidRDefault="00A6394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How will I share my findings?</w:t>
            </w:r>
          </w:p>
        </w:tc>
        <w:tc>
          <w:tcPr>
            <w:tcW w:w="7956" w:type="dxa"/>
          </w:tcPr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Default="00A63943">
            <w:pPr>
              <w:rPr>
                <w:rFonts w:ascii="Garamond" w:hAnsi="Garamond"/>
              </w:rPr>
            </w:pPr>
          </w:p>
          <w:p w:rsidR="00A63943" w:rsidRPr="00A63943" w:rsidRDefault="00A63943">
            <w:pPr>
              <w:rPr>
                <w:rFonts w:ascii="Garamond" w:hAnsi="Garamond"/>
              </w:rPr>
            </w:pPr>
          </w:p>
        </w:tc>
        <w:tc>
          <w:tcPr>
            <w:tcW w:w="2070" w:type="dxa"/>
          </w:tcPr>
          <w:p w:rsidR="00A63943" w:rsidRPr="00A63943" w:rsidRDefault="00A63943">
            <w:pPr>
              <w:rPr>
                <w:rFonts w:ascii="Garamond" w:hAnsi="Garamond"/>
              </w:rPr>
            </w:pPr>
          </w:p>
        </w:tc>
      </w:tr>
      <w:bookmarkEnd w:id="0"/>
    </w:tbl>
    <w:p w:rsidR="004100E2" w:rsidRPr="00A63943" w:rsidRDefault="007074E5">
      <w:pPr>
        <w:rPr>
          <w:rFonts w:ascii="Garamond" w:hAnsi="Garamond"/>
        </w:rPr>
      </w:pPr>
    </w:p>
    <w:sectPr w:rsidR="004100E2" w:rsidRPr="00A63943" w:rsidSect="00A63943">
      <w:pgSz w:w="15840" w:h="12240" w:orient="landscape"/>
      <w:pgMar w:top="180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A63943"/>
    <w:rsid w:val="002715B3"/>
    <w:rsid w:val="007074E5"/>
    <w:rsid w:val="00A63943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0E2"/>
    <w:rPr>
      <w:rFonts w:ascii="Footlight MT Light" w:hAnsi="Footlight MT Light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A639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</Words>
  <Characters>255</Characters>
  <Application>Microsoft Word 12.1.0</Application>
  <DocSecurity>0</DocSecurity>
  <Lines>2</Lines>
  <Paragraphs>1</Paragraphs>
  <ScaleCrop>false</ScaleCrop>
  <Company>TEAM TALBOT</Company>
  <LinksUpToDate>false</LinksUpToDate>
  <CharactersWithSpaces>313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Talbot</dc:creator>
  <cp:keywords/>
  <cp:lastModifiedBy>Kimberly Talbot</cp:lastModifiedBy>
  <cp:revision>2</cp:revision>
  <dcterms:created xsi:type="dcterms:W3CDTF">2014-08-24T14:42:00Z</dcterms:created>
  <dcterms:modified xsi:type="dcterms:W3CDTF">2014-08-24T14:48:00Z</dcterms:modified>
</cp:coreProperties>
</file>